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年单位预算信息公开目录</w:t>
      </w:r>
    </w:p>
    <w:p>
      <w:pPr>
        <w:bidi w:val="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fldChar w:fldCharType="begin"/>
      </w:r>
      <w:r>
        <w:rPr>
          <w:rFonts w:hint="eastAsia"/>
          <w:sz w:val="32"/>
          <w:szCs w:val="32"/>
        </w:rPr>
        <w:instrText xml:space="preserve"> TOC \o "4-4" \h \z \u \t "-1" </w:instrText>
      </w:r>
      <w:r>
        <w:rPr>
          <w:rFonts w:hint="eastAsia"/>
          <w:sz w:val="32"/>
          <w:szCs w:val="32"/>
        </w:rPr>
        <w:fldChar w:fldCharType="separate"/>
      </w:r>
    </w:p>
    <w:p>
      <w:pPr>
        <w:bidi w:val="0"/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1、文安县教育和体育局部门及单位收支预算</w:t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"_Toc67976047"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2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、文安县县直机关第一幼儿园收支预算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"_Toc67976048"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3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、文安县县直机关第二幼儿园收支预算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"_Toc67976049"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4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、文安县第三幼儿园收支预算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5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"_Toc67976050"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、文安县第一小学收支预算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"_Toc67976051"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6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、文安县第二小学收支预算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"_Toc67976052"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7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、文安县第三小学收支预算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"_Toc67976053"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8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、文安县日上小学收支预算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"_Toc67976054"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9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、文安县第四小学收支预算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"_Toc67976055"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10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、文安县第一中学收支预算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"_Toc67976056"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11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、文安县第二中学收支预算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"_Toc67976057"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12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、文安县第三中学收支预算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13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"_Toc67976058"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、文安县第四中学收支预算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"_Toc67976059"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14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、文安县实验中学收支预算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"_Toc67976060"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15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、文安县综合职业技术教育中心收支预算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"_Toc67976061"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16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、文安县教师进修学校收支预算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"_Toc67976062"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17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、文安县特殊教育学校收支预算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"_Toc67976063"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18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、文安县文安镇泗各庄中心校收支预算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"_Toc67976064"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19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、文安县文安镇赵村中心校收支预算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"_Toc67976065"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20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、文安县文安镇大赵中心校收支预算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"_Toc67976066"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21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、文安县文安镇刘么中心校收支预算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"_Toc67976067"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22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、文安县文安镇孟家务中心校收支预算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"_Toc67976068"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23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、文安县文安镇南四中心校收支预算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"_Toc67976069"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24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、文安县赵各庄镇大王东中心校收支预算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"_Toc67976070"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25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、文安县赵各庄镇卢各庄中心校收支预算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"_Toc67976071"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26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、文安县赵各庄镇澎耳湾完全小学收支预算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"_Toc67976072"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27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、文安县赵各庄镇赵各庄中心校收支预算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"_Toc67976073"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28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、文安县大留镇镇黄李村中心校收支预算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"_Toc67976074"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29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、文安县大留镇镇小齐观中心校收支预算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"_Toc67976075"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30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、文安县大留镇镇小务中心校收支预算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"_Toc67976076"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31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、文安县大留镇镇大留镇中心校收支预算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"_Toc67976077"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32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、文安县赵各庄镇张金韩中心校收支预算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"_Toc67976078"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33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、文安县赵各庄镇王张务中心校收支预算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"_Toc67976079"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34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、文安县赵各庄镇辛庄第一中心校收支预算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"_Toc67976080"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35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、文安县大围河回族满族乡大围河中心校收支预算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"_Toc67976081"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36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、文安县大围河回族满族乡东桥中心校收支预算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"_Toc67976082"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37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、文安县大围河回族满族乡西邹中心校收支预算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"_Toc67976083"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38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、文安县急流口中心校收支预算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"_Toc67976084"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39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、文安县蔡头中心校收支预算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"_Toc67976085"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40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、文安县贾头中心校收支预算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"_Toc67976086"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41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、文安县史各庄镇南町中心校收支预算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"_Toc67976087"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42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、文安县史各庄镇秦各庄中心校收支预算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"_Toc67976088"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43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、文安县史各庄镇王村中心校收支预算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"_Toc67976089"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44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、文安县兴隆宫镇大龙华中心校收支预算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"_Toc67976090"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45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、文安县兴隆宫镇夏村中心校收支预算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"_Toc67976091"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46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、文安县兴隆宫镇兴隆宫中心校收支预算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"_Toc67976092"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47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、文安县新镇镇口头中心校收支预算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"_Toc67976093"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48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、文安县新镇镇鹿町中心校收支预算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"_Toc67976094"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49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、文安县新镇镇南舍兴中心校收支预算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"_Toc67976095"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50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、文安县新镇镇新镇中心校收支预算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"_Toc67976096"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51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、文安县新镇镇周庄子中心校收支预算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"_Toc67976097"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52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、文安县苏桥镇崔家坊完全小学收支预算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"_Toc67976098"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53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、文安县苏桥镇苏桥中心校收支预算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"_Toc67976099"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54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、文安县苏桥镇南留寨中心校收支预算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"_Toc67976100"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55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、文安县苏桥镇善来营中心校收支预算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"_Toc67976101"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56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、文安县左各庄镇河西中心校收支预算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"_Toc67976102"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57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、文安县左各庄镇姚淀庄中心校收支预算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"_Toc67976103"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58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、文安县左各庄镇中艾头中心校收支预算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"_Toc67976104"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59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、文安县左各庄镇东新中心校收支预算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"_Toc67976105"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60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、文安县大柳河镇常久村中心校收支预算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"_Toc67976106"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61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、文安县大柳河镇大柳河中心校收支预算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"_Toc67976107"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62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、文安县大柳河镇李庄中心校收支预算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"_Toc67976108"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63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、文安县大柳河镇琉庄中心校收支预算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"_Toc67976109"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64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、文安县大柳河镇西码头中心校收支预算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"_Toc67976110"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65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、文安县大柳河镇小堡里中心校收支预算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"_Toc67976111"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66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、文安县德归镇大长田中心校收支预算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"_Toc67976112"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67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、文安县德归镇东德归中心校收支预算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"_Toc67976113"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68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、文安县德归镇西柴沟中心校收支预算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"_Toc67976114"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69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、文安县滩里镇安里屯中心校收支预算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"_Toc67976115"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70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、文安县滩里镇西新桥中心校收支预算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"_Toc67976116"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71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、文安县滩里镇中滩里中心校收支预算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"_Toc67976117"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72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、文安县孙氏镇第二中心校收支预算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"_Toc67976118"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73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、文安县孙氏镇第三中心校收支预算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"_Toc67976119"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74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、文安县孙氏镇纪屯中心校收支预算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"_Toc67976120"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75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、文安县孙氏镇第一中心校收支预算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"_Toc67976121"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76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、文安县孙氏镇大有中心校收支预算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"_Toc67976122"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77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、文安县孙氏镇大董村中心校收支预算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"_Toc67976123"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78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、文安县孙氏镇贾各庄中心校收支预算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"_Toc67976124"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79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、文安县孙氏镇韩村中心校收支预算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"_Toc67976125"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80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、文安县孙氏镇龙街中心校收支预算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"_Toc67976126"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81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、文安县孙氏镇温辛杨中心校收支预算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"_Toc67976127"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82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、文安县德归镇陈黄甫中心校收支预算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"_Toc67976128"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83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、文安县德归镇何黄甫中心校收支预算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"_Toc67976129"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84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、文安县大留镇中学收支预算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"_Toc67976130"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85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、文安县第六中学收支预算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"_Toc67976131"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86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、文安县史各庄镇中学收支预算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"_Toc67976132"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87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、文安县兴隆宫镇中学收支预算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"_Toc67976133"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88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、文安县新镇中学收支预算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"_Toc67976134"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89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、文安县苏桥镇中学收支预算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"_Toc67976135"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90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、文安县左各庄镇中学收支预算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"_Toc67976136"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91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、文安县大柳河镇中学收支预算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"_Toc67976137"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92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、文安县德归镇中学收支预算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"_Toc67976138"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93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、文安县滩里镇中学收支预算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"_Toc67976139"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94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、文安县孙氏镇孙氏中学收支预算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"_Toc67976140"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95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、文安县孙氏镇董村中学收支预算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9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"_Toc67976141"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6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、文安县孙氏镇龙街中学收支预算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"_Toc67976142"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97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、文安县德归镇黄甫中学收支预算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  <w:rPr>
          <w:rFonts w:hint="eastAsia"/>
          <w:sz w:val="32"/>
          <w:szCs w:val="32"/>
        </w:rPr>
      </w:pP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begin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Fonts w:hint="eastAsia"/>
          <w:sz w:val="32"/>
          <w:szCs w:val="32"/>
        </w:rPr>
        <w:instrText xml:space="preserve">HYPERLINK \l "_Toc67976143"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instrText xml:space="preserve"> </w:instrTex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separate"/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  <w:lang w:val="en-US" w:eastAsia="zh-CN"/>
        </w:rPr>
        <w:t>98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t>、文安县辛庄中学收支预算</w:t>
      </w:r>
      <w:r>
        <w:rPr>
          <w:rStyle w:val="8"/>
          <w:rFonts w:hint="eastAsia" w:ascii="方正黑体简体" w:hAnsi="方正黑体简体" w:eastAsia="方正黑体简体" w:cs="方正黑体简体"/>
          <w:sz w:val="32"/>
          <w:szCs w:val="32"/>
          <w:u w:val="none"/>
        </w:rPr>
        <w:fldChar w:fldCharType="end"/>
      </w:r>
    </w:p>
    <w:p>
      <w:pPr>
        <w:bidi w:val="0"/>
      </w:pPr>
      <w:r>
        <w:rPr>
          <w:rFonts w:hint="eastAsia"/>
          <w:sz w:val="32"/>
          <w:szCs w:val="32"/>
        </w:rPr>
        <w:fldChar w:fldCharType="end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rPr>
                              <w:rStyle w:val="7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rPr>
                              <w:rStyle w:val="7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1</w:t>
                          </w:r>
                          <w:r>
                            <w:rPr>
                              <w:rStyle w:val="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rPr>
                        <w:rStyle w:val="7"/>
                      </w:rP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rPr>
                        <w:rStyle w:val="7"/>
                      </w:rPr>
                      <w:fldChar w:fldCharType="separate"/>
                    </w:r>
                    <w:r>
                      <w:rPr>
                        <w:rStyle w:val="7"/>
                      </w:rPr>
                      <w:t>1</w:t>
                    </w:r>
                    <w:r>
                      <w:rPr>
                        <w:rStyle w:val="7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0OGNlMjFlYjlhYTgzNTQ3OWQ4NTVjZmZiYzNiMjYifQ=="/>
  </w:docVars>
  <w:rsids>
    <w:rsidRoot w:val="75466229"/>
    <w:rsid w:val="2F0A21AA"/>
    <w:rsid w:val="36E067DD"/>
    <w:rsid w:val="5903130D"/>
    <w:rsid w:val="5BBF2F5C"/>
    <w:rsid w:val="72E73881"/>
    <w:rsid w:val="7546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oc 4"/>
    <w:basedOn w:val="1"/>
    <w:next w:val="1"/>
    <w:unhideWhenUsed/>
    <w:qFormat/>
    <w:uiPriority w:val="39"/>
    <w:pPr>
      <w:ind w:left="1260" w:leftChars="600"/>
    </w:pPr>
  </w:style>
  <w:style w:type="character" w:styleId="7">
    <w:name w:val="page number"/>
    <w:basedOn w:val="6"/>
    <w:semiHidden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1677</Words>
  <Characters>1769</Characters>
  <Lines>0</Lines>
  <Paragraphs>0</Paragraphs>
  <TotalTime>1</TotalTime>
  <ScaleCrop>false</ScaleCrop>
  <LinksUpToDate>false</LinksUpToDate>
  <CharactersWithSpaces>1770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2021-04-23T00:36:00Z</dcterms:created>
  <dc:creator>administered</dc:creator>
  <cp:lastModifiedBy>Vean</cp:lastModifiedBy>
  <dcterms:modified xsi:type="dcterms:W3CDTF">2023-02-06T01:49:32Z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AE85B599CAB2492495E1B805056180A0_13</vt:lpwstr>
  </property>
</Properties>
</file>